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7" w:rsidRPr="007B6577" w:rsidRDefault="007B6577" w:rsidP="007B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7B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B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ч.)</w:t>
      </w:r>
    </w:p>
    <w:p w:rsidR="007B6577" w:rsidRPr="007B6577" w:rsidRDefault="007B6577" w:rsidP="007B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5103"/>
        <w:gridCol w:w="3260"/>
        <w:gridCol w:w="4820"/>
        <w:gridCol w:w="2410"/>
        <w:gridCol w:w="908"/>
        <w:gridCol w:w="1502"/>
        <w:gridCol w:w="908"/>
      </w:tblGrid>
      <w:tr w:rsidR="007B6577" w:rsidRPr="007B6577" w:rsidTr="007B6577">
        <w:trPr>
          <w:gridAfter w:val="2"/>
          <w:wAfter w:w="241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(предметная деятельность)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Здравствуй, дорогой друг!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Как работать с учебни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ком. Путешествуем по городу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материалу, изученному в предыдущих клас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сах (о материалах и их свойствах, инструментах и правилах работы с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ними).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изделия на основе рубрики «Вопросы юно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технолога» и технологической карты.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Осмысливать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понятия «городская инфраструктура», «маршрутная кар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та», «экскурсия», «экскурсовод».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новые понятия.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карту маршрута путешествия.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Прогнозировать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процесс освоения умений и навыков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 изготовлении изделий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отбор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для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над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изделием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инструментов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над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изделием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вычислять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изделия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;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знания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полученные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1—2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маршрутную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карту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7B6577">
              <w:rPr>
                <w:rFonts w:ascii="AngsanaUPC" w:eastAsia="SchoolBookCSanPin-Regular" w:hAnsi="AngsanaUPC" w:cs="AngsanaUPC"/>
                <w:sz w:val="24"/>
                <w:szCs w:val="24"/>
                <w:lang w:eastAsia="ru-RU"/>
              </w:rPr>
              <w:t xml:space="preserve">;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7B6577">
              <w:rPr>
                <w:rFonts w:ascii="AngsanaUPC" w:eastAsia="Times New Roman" w:hAnsi="AngsanaUPC" w:cs="AngsanaUPC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7B6577">
              <w:rPr>
                <w:rFonts w:ascii="AngsanaUPC" w:eastAsia="Times New Roman" w:hAnsi="AngsanaUPC" w:cs="AngsanaUPC"/>
                <w:sz w:val="24"/>
                <w:szCs w:val="24"/>
                <w:lang w:eastAsia="ru-RU"/>
              </w:rPr>
              <w:t xml:space="preserve"> 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7B6577">
              <w:rPr>
                <w:rFonts w:ascii="AngsanaUPC" w:eastAsia="Times New Roman" w:hAnsi="AngsanaUPC" w:cs="AngsanaUP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AngsanaUPC" w:eastAsia="Times New Roman" w:hAnsi="AngsanaUPC" w:cs="AngsanaUPC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уметь самостоятельно </w:t>
            </w:r>
            <w:proofErr w:type="spell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зоваться</w:t>
            </w:r>
            <w:proofErr w:type="spell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учебником и рабочей тетрадью для 3 класса, 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Архитектура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«Дом»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информацию, необходимую для изготовления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изделия, объяснять новые понятия.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Овладевать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основами черчения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масштабирования М 1:2 и М 2:1,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разметку при помощи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шаблона, симметричного складывания.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эскиз и технический рисунок, свойства различных мате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риалов, способы использования инструментов в бытовых условиях и 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учебной деятельности.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линии чертежа, конструкции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назначение городских построек с их архитектурными осо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бенностями.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отдельные элементы архитектуры.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Организо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рабочее место.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рационально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располагать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бочем месте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необходимые инструменты и материалы.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собы крепления скотчем или клеем.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правила безопасной работы ножом при изготовлении из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lastRenderedPageBreak/>
              <w:t>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и А3; на практическом уровне показать значение клапанов при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ahoma"/>
                <w:sz w:val="24"/>
                <w:szCs w:val="24"/>
                <w:lang w:eastAsia="ar-SA"/>
              </w:rPr>
              <w:t>склеивании развёртки</w:t>
            </w:r>
            <w:proofErr w:type="gramStart"/>
            <w:r w:rsidRPr="007B6577">
              <w:rPr>
                <w:rFonts w:ascii="Times New Roman" w:eastAsia="SchoolBookCSanPin-Regular" w:hAnsi="Times New Roman" w:cs="Tahoma"/>
                <w:sz w:val="24"/>
                <w:szCs w:val="24"/>
                <w:lang w:eastAsia="ar-SA"/>
              </w:rPr>
              <w:t>.</w:t>
            </w:r>
            <w:proofErr w:type="gramEnd"/>
            <w:r w:rsidRPr="007B6577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7B6577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бъяснять значение новых понятий и использовать их в активном словаре;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различия архитектурных особенностей и обосновывать своё мнение;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инструменты при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работе с проволокой и обосновывать свой выбор;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использовать приобретённые знания при создании проекта «Двор моей мечты»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декватно использовать речевые средства в рамках учебного диалога;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формулировать собственное мнение;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деятель§ности</w:t>
            </w:r>
            <w:proofErr w:type="spellEnd"/>
            <w:proofErr w:type="gramEnd"/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задание, используя план;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действие, используя условные знаки;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6577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учебное задание по чертежу; 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6577">
              <w:rPr>
                <w:rFonts w:ascii="Times New Roman" w:eastAsia="SchoolBookCSanPin-Regular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Проявлять: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интерес к изучению темы;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бережное отношение к природе города;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желание участвовать в проекте «Двор </w:t>
            </w:r>
            <w:proofErr w:type="gramStart"/>
            <w:r w:rsidRPr="007B65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моей</w:t>
            </w:r>
            <w:proofErr w:type="gramEnd"/>
            <w:r w:rsidRPr="007B65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B65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меч§ты</w:t>
            </w:r>
            <w:proofErr w:type="spellEnd"/>
            <w:r w:rsidRPr="007B65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». 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Городские постройки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Изделие: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«Телебашня»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Сопоставлять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назначение городских построек с их архитектурными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особенностями.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правила работы с новыми инструментами,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способы их применения в бытовых условиях и учебной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исследовать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работы с про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волокой,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делать выводы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возможности применения проволоки в бы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рабочее место.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технический рисунок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конструирования модели телебашни из проволоки.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 изготовлении изделия правила безопасной работы новыми инстру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ментами: плоскогубцами, острогубцами — и способы работы с прово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локой (скручивание, сгибание, откусывание)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 xml:space="preserve">отработать навык выполнения технического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рисунка.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бъяснять значение новых слов и использовать их в активном словаре;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инструменты для работы с проволокой и обосновывать свой выбор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учебное действие, используя план;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действие, используя правило.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объектам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социального назначения.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Парк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«Городской парк»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о значении природы для города и об особеннос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тях художественного оформления парков,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составле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нии рассказа материал учебника и собственные наблюдения.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Анали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зировать,   сравнивать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профессиональную деятельность человека 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сфере городского хозяйства и ландшафтного дизайна.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инструментов для ухода за растениями.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эскиз композиции. На основе анализа эс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киза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риалы,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отбирать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необходимые инструменты,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приёмы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способы работы с ними.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знания о свойствах природных материалов,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природных материалов, пластилина и бумаги объёмную аппликацию на пластилиновой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умение работать по плану.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оценивать выполнение учебного задания.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проявлять интерес к ландшафтному дизайну.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Проект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«Детская площадка».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Изделия: «Качалка», «Песочница»,  «Игровой комп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  <w:t>лекс», «Качели»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алгоритм организации деятельности при реа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лизации проекта,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этапы проектной деятельности.   С по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мощью учителя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контролировать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её помощью последовательность выполнения работы.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структуру технологической карты,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сопоставлять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технологическую кар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 с планом изготовления изделия, алгоритмом построения деятельнос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 в проекте, определённым по рубрике «Вопросы юного технолога».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Распределять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роли и обязанности для выполнения проекта.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Прово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оценку этапов работы и на ее основе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свою 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ятельность.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объёмный макет из бумаги.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приёмы работы с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по шаблону,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выкраивать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при помощи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ножниц,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соединять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помощи клея.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изготовлении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деталей умения работать  ножницами,  шилом,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соблюдать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правила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безопасной работы с ними.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композицию. Составлять рассказ для пре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зентации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отвечать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вопросы по презентации. Самостоя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групповой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презентацию групповой работы по плану и оценивать ре-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6577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зультат</w:t>
            </w:r>
            <w:proofErr w:type="spellEnd"/>
            <w:r w:rsidRPr="007B6577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 xml:space="preserve"> по заданным критериям.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использовать приобретённые знания при выполнении задания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а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декватно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взаимодейство+вать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выполнять задание в соответствии с планом;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NENHF E+ Newton C San Pi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распределять обязанности для выполнения учебного задания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Самостоятельная работа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NENHF E+ Newton C San Pin" w:hAnsi="Times New Roman" w:cs="Times New Roman"/>
                <w:iCs/>
                <w:color w:val="000000"/>
                <w:sz w:val="23"/>
                <w:szCs w:val="23"/>
                <w:lang w:eastAsia="ar-SA"/>
              </w:rPr>
              <w:t>выполнять проект «Двор моей мечты» (детская площадка).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Ателье мод. Одежда. Пряжа и ткани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Изделия:     «Строчка     стебельчатых    стежков»,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"Строчка петельных стежков»,  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«Украшение платочка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монограмм-мой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», «Украшение фартука».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Практическая работа: «Коллекция тканей»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разные виды одежды по их назначению.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сказ об особенностях школьной формы и спортивной одежды.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Соот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вид одежды с видом ткани, из которой она изготовлена.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лать вывод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том, что выбор ткани для изготовления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одежды опре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деляется назначением одежды (для школьных занятий, для занятий фи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культурой и спортом, для отдыха и т.д.)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му изделию соответствует предложенная в учебнике выкройка.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пряжи и ткани.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волокон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тканей,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рассказывать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способах их производства.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ритм выполнения стебельчатых и петельных стежков.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ные виды украшения одежды — вышивку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монограмму. 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виды аппликации,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их для украшения изделия, исследо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особенности орнамента в национальном костюме.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рассказ (на основе материалов учебника и собственных наблюдений)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 особенностях использования аппликации и видах прикладного ис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кусства, связанных с ней.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материалы и инструменты, не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обходимые для выполнения аппликации.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место, рационально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располагать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материалы и инструменты.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Приме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правила безопасной работы иглой.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алгоритм выпол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нения аппликации.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текстовый и слайдовый планы изго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товления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любому из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них свою работу.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качество выполнения работы по рубри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 «Вопросы юного технолога».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практической деятельности способы укра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шения одежды (вышивка, монограмма)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различать распространённые натуральные и синтетические ткани; отработать алгоритм выполнения стебельчатого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шва в работе над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лием</w:t>
            </w:r>
            <w:proofErr w:type="spell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 «Украшение платочка монограммой».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учебное задание, используя условные знаки;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выполнять учебное задание по плану, с взаимопроверкой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проявлять интерес к процессу создания выкройки.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Изготовление тканей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Изделие: «Гобелен»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Анали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тканей и волокон.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свойства материалов: пряжи и ткани.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логию ручного ткачества,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гобелен по образцу.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работу по плану и иллюстрациям в учебнике.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контроль и взаимоконтроль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работу над изделием.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разметку по линейке и шаблону,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ла безопасности при работе шилом, ножницами.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и на его основе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узора,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 для композиции,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или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цвет основы и утка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 плетение. 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изготовления изделия по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рубрике «Вопросы юного технолога»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формулировать понятные высказывания в рамках учебного диалога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выполнять учебное действие, используя план.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проявлять интерес к истории создания одежды.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проявлять интерес к истории создания одежды.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Вязание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«Воздушные петли»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отбирать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 о вязании, истории, способах вя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зания, видах и значении вязаных вещей в жизни человека, используя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 учебника и собственный опыт.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технику вязания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воздушных петель крючком.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крючком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выполнении воздушных петель.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Систематизировать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сведения о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видах ниток.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размер крючков в соответствии с нитками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вязания.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технику вязания цепочки из воздушных пе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тель. Самостоятельно или по образцу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композицию на ос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нове воздушных петель.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Анализировать, 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материалы, необходимые для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цветового решения композиции.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 работы на основе слайдового и текс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тового планов,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технологическую карту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её с планом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пользоваться правилами работы при вязании крючком;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работать навык составления плана работы.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объяснять значение новых понятий и использовать их в активном словаре;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пользоваться правилами работы при вязании крючком;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использовать речевые средства в рамках учебного диалога, </w:t>
            </w:r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от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работать навык составления плана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работы.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Выполнять учебное действие</w:t>
            </w:r>
            <w:proofErr w:type="gram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спользуя алгоритм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проявлять интерес к истории возникновения вязания. 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использовать приёмы переплетения и обосновывать свой выбор;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выполнять переплетение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Одежда для карнавала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Изделия: «Кавалер», «Дама»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понятия «карнавал».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ведении карнавала,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обобщать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информацию, полученную из разных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источников,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главное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представлять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 в клас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проведения карнавала в разных странах.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характерные особенности карнавального кос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тюма,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участвовать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творческой деятельности по созданию эскизов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карнавальных костюмов.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приготовления крахмала.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Исследовать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свойства крахмала,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обрабатывать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помощи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его ма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териал.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Работать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текстовым и слайдовым планами,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план создания костюмов, предложенный в учебнике,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этапы и способы изготовления изде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 с помощью учителя.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шаблоном,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 практике умение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работать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выкройкой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разные виды стежков (косые и прямые) и шов «через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край».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правила работы ножницами и иглой.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украшение изделий по собственному замыслу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крахмаления ткани, со способами создания кар-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навального костюма из подручных средств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эскиз маски и её образ при выборе материалов для выполнения.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проявлять интерес к изучению темы;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рассказывать историю появления карнавала;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Изделия:   «Браслетик   «Цветочки»,    «Браслетик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«Подковки».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Практическая работа: «Кроссворд «Ателье мод»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отбирать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информацию о бисере,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его видах и способах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создания украшений из него.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по полученной ин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и на основе собственного опыта.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виды бисера.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Знать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свойства и особенности лески,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эти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знания при изготовлении изделий из бисера.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способы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 работы  с  бисером. 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  материалы,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инструменты и приспособления для работы с бисером.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схему изготовления изделия с текстовым и слайдовым планами.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Вы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изготовления изделия план,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корректи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 по этому плану.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полнения работы по рубрике «Вопросы юного технолога»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научить плести из бисера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браслетик.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бисероплетения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и обосновывать своё мнение.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формулировать высказывание, используя термины, в рамках учебного диалога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ыполнять учебное действие, используя план и схему плетения;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бисероплетения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Самостоятельная работа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проявлять интерес к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истории создания изделий из бисера, в частности орнаментальных.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Кафе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Изделие: «Весы».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Практическая работа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Тест  «Кухонные принад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лежности»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значение слов «меню», «порция», используя текст учебни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ка и собственный опыт.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 о профессиональных обя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занностях повара, кулинара, официанта, используя иллюстрации учеб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ника и собственный опыт.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Понимать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назначение инструментов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приспособлений для приготовления пиши.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массу продуктов при помощи весов и мерок.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Использо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таблицу мер веса продуктов.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текстовый план из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готовления изделий и на его основе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самостоятельно раскрой деталей изделия по шаблону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сборку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подвижных соединений при помощи шила, кнопки, скрепки. Эконом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 и рационально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использовать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материалы,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соблюдать 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правила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безопасного обращения с инструментами.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Проверять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изделие в действии.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конструирования.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дополнительных приспособлений; сконструировать изделие «Весы»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lastRenderedPageBreak/>
              <w:t xml:space="preserve">           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</w:tr>
      <w:tr w:rsidR="007B6577" w:rsidRPr="007B6577" w:rsidTr="007B6577">
        <w:trPr>
          <w:trHeight w:val="4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Фруктовый завтрак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Изделие: «Фруктовый завтрак», «Солнышко в та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релке»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(по выбору учителя).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работа: Таблица «Стоимость завт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рака»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значение слов «рецепт», «ингредиенты», используя текст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учебника и собственный опыт.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этапы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меры безопасности при приготовлении пищи.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рецепт,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ингредиенты, необходимые для приготовления блюда,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 его приготовления.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Рассчитывать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готового продук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способы приготовления блюд (с термической обработ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кой и без термической обработки).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Готовить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простейшие блюда по готовым рецептам в классе без тер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обработки и дома с термической обработкой под руковод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ством взрослого.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меры безопасности при приготовлении пищи.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гигиены при приготовлении пищи.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Участ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совместной деятельности под руководством учителя;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анали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рецепт блюда,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планировать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последовательность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его приготовления,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обязанности,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промежу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точные этапы,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приготовленное блюдо по специальной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схеме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его качество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правила работы ножом; научить работать со съедобными материалами;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           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ножом и разделочной доской, пользоваться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рецептом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мешивать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ингредиенты развивать чувство взаимовыручки в про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цессе совместной трудовой деятельности,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желание учиться готовить;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Колпачок - цыпленок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Изделие «Колпачок-цыпленок»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правила сервировки стола к завтраку.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план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работы по изготовлению изделия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его основе техноло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гическую карту.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разметку деталей изделия с помощью ли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 xml:space="preserve">нейки.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Изготавливать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выкройку.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раскрой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деталей.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освоенные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виды строчек для соединения 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талей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экономного расходования материала. Рационально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рабочее место.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практическом уровне с понятием «сохранение тепла»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со свойствами синтепона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навыки работы с тканью; знакомить с возмож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ностями использования синтепона на практическом уровне.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           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преимуществах синтепона.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Бутерброды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Изделие: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«Бутерброды»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«Радуга на шпажке»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(по вы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бору учителя)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способы приготовления холодных закусок.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рецепты закусок,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их ингредиенты,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необходимые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для приготовления блюд инструменты и приспособления.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приготовления закусок.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Сравнивать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 по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способу приготовления и необходимым ингредиентам.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Готовить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куски в группе,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обязанности в группе,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друг другу при изготовлении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 плана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работы свои действия.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 изготовлении изделия прави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ла приготовления пищи и правила гигиены.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Сервировать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закус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изделие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план и работать по нему, работать ножом;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холодные закуски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           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взаимовыручки; учить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самостоятельному изготовлению холодных закусок.</w:t>
            </w:r>
          </w:p>
        </w:tc>
      </w:tr>
      <w:tr w:rsidR="007B6577" w:rsidRPr="007B6577" w:rsidTr="007B6577">
        <w:trPr>
          <w:gridAfter w:val="2"/>
          <w:wAfter w:w="241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Салфетница</w:t>
            </w:r>
            <w:proofErr w:type="spellEnd"/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Изделия: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», «Способы складывания сал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феток»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работе знания о симметричных фигурах, симметрии (2 класс).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основе технологическую карту.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на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листе, сложенном гармошкой.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оформлять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зделие.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изготовленное изделие для сервировки стола.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сервировки стола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овершенствовать умение работать по плану, в соответствии с алгоритмом разметки по линейке, умения работы с бумагой,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придумывать декоративные элементы и оформлять изделие; сделать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 обсуждать план работы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работы с бумагой,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Магазин подарков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Изделия: «Солёное тесто», «Брелок для ключей»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рассказ о видах магазинов, особенностях их работы и о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 кассира, кладовщика, бухгалтера (на основе текста учеб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ника и собственного опыта).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ярлыке информацию о продукте,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делать выводы. Обосновывать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выбор товара.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товый и слайдовый планы работы над изделием,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этапы 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боты над изделием,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этапы работы с использо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ванием новых приёмов.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приготовления солё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ного теста,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способы придания ему цвета.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свой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солёного теста со свойствами других пластичных материалов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(пластилина и глины).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приёмы работы и инструменты для создания изделий из солёного теста.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рабочее место.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самостоятельно разметку деталей по шаб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лону, раскрой и оформление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работы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шилом.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навыки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 из теста, проведения анализа готового изделия, со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ставления плана работы.</w:t>
            </w:r>
          </w:p>
          <w:p w:rsidR="007B6577" w:rsidRPr="007B6577" w:rsidRDefault="007B6577" w:rsidP="007B6577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замешивать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солёное тесто и использовать различные приёмы лепки из теста;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учебного задания в рамках групповой деятельности;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брелок из солёного теста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Золотистая соломка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«Золотистая соломка"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способы подготовки и приёмы работы с новым природ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ным материалом — соломкой.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исследовать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его свой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ства и особенности использования в декоративно-прикладном искус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стве.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технологию подготовки соломки для изготовле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ния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композицию с учётом особенностей солом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ки,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 по цвету, размеру.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 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боты по созданию аппликации из соломки, на его основе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Контролировать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работу,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соотносить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этапы работы с технологической картой, слайдовым 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текстовым планами.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раскрой деталей по шаблону.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цветовое решение для оформления подарка и обосновывать своё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мнение; осознание собственных достижений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навыки коллективной работы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Упаковка подарков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Изделие: «Упаковка подарков"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упаковки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н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художественного оформления подар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 гармоничного сочетания цветов при со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ставлении композиции.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оформления, упаковки по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дарка с возрастом и полом того, кому он предназначен, с габаритами подарка и его назначением.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оформления подарка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различные материалы,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приёмы и способы работы с бума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подарка с размером упаковочной бумаги.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приём соединения деталей при помощи скотча.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Анализиро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по изготовлению изделия, на его основе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изготовление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собственному замыслу,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 замысел при презентации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 композиции.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работы, упаковывать подарок, учитывая его форму и назначение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обсуждать    сочетание цвета в композиции;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изделие «Упаковка подарков»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Автомастерская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Изделие: «Фургон «Мороженое»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 об автомобилях в разных источниках,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срав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нивать, отбирать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представлять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необходимую информацию.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 об устройстве автомобиля, истории его создания, ис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пользуя материал учебника и дополнительные материалы.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Анализиро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внутреннее устройство автомобиля по рисункам в учебнике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оп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ределять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его основные конструктивные особенности.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построения развёртки при помощи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ной сетки. При помощи развёртки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конструировать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геометрические тела для изготовления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технологию конструирования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объёмных фигур.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конструкцию изделия по иллюстра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ции учебника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план изготовления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объёмную модель реального предмета, соблюдая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основные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его пара-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метры (игрушка-автомобиль).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 в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назначением (фургон «Мороженое»),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ёмы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работы с бумагой,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разметку при помощи копироваль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ной бумаги,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работы шилом при изготовлении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правилами построения развёртки и 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склеивания геометрического тела на практическом уровне.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сборки фургона;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модель «фургон Мороженое» из металлического конструктора, используя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выбранные детали. Определять вид деятельности человека по его профессии.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темы. Собирать фургон, используя составленную инструкцию.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отношение к  процессу: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изделий;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инструкции сборки фургона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Грузовик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Изделия: «Грузовик», «Автомобиль».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Тест «Человек и земля»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 основе образца готового изделия и иллюстраций к каждому этапу работы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план его сборки: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деталей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вилы соединений, последовательность операций. 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инструменты, необ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ходимые на каждом этапе сборки.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новые способы соеди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деталей: подвижное и неподвижное.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алгоритмы сборки различных видов автомобилей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«Вопросы юного технолога»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7B6577" w:rsidRPr="007B6577" w:rsidRDefault="007B6577" w:rsidP="007B65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геометрического тела по количеству граней и обосновывать своё мнение;</w:t>
            </w:r>
            <w:r w:rsidRPr="007B65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Мосты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Изделие, модель «Мост»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 о конструктивных особенностях мостов.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рассказ на основе иллюстраций и текстов учеб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ника о назначении и использовании мостов.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модель вися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моста с соблюдением его конструктивных особенностей.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элементы реального объекта, которые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перенести при изготовлении модели.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ве плана изготовления  изделия технологическую карту.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Выполнять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чертёж деталей и разметку при помощи шила.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материалы для изготовления изделия, отражающие характеристики или свойства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реального объекта,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заменять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 необходимости основные материалы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подручные.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новые виды соединений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деталей (натягивание нитей).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поэтапно,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её выполнения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об истории появления и развития мостостроения;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видах моста по назначению;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Самостоятельная работа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об истории появления и развития мостостроения;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видах моста по назначению;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Водный транспорт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Изделия: «Яхта», «Баржа»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(по выбору учителя)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поиск информации о водном транспорте и видах вод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транспорта.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(яхта и баржа) для проекта,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новывать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свой выбор,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свои возможности.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организовывать  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  деятельность   в   проекте:  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довательность операций. Яхта: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раскрой 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талей по шаблону, проводить сборку и оформление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исполь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приемы работы с бумагой,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модель яхты с сохране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объёмной конструкции. Баржа: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подвижное и непод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вижное соединение деталей.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готовое изделие.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самоконтроль и самооценку работы (по визуальному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плану или технологической карте);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свои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Рассказывать: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видах водного транспорта;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способах соединения деталей пластмассового конструктора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Самостоятельная работа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Рассказывать: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видах водного транспорта;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Океанариум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Изделие: «Осьминоги и рыбки».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океанариуме и его обитателях на основе мате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риала учебника.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виды мягких игрушек.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Знакомиться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пра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вилами и последовательностью работы над мягкой игрушкой.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технологию создания мягкой игрушки из подручных мате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риалов.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мягкой игруш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ки с текстовым и слайдовым планами.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Заполнять технологическую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карту.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формы морских животных с формами предметов, из ко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торых изготавливаются мягкие игрушки.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из подручных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 материалы для изготовления изделия,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-н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аходить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применение старым вещам.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стежки и швы, освоенные на предыду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щих уроках.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правила работы иглой.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Совместно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композицию из осьминогов и рыбок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формулировать собственное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взаимооценку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учебного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ассказывать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Times New Roman"/>
                <w:color w:val="000000"/>
                <w:sz w:val="23"/>
                <w:szCs w:val="23"/>
                <w:lang w:eastAsia="ar-SA"/>
              </w:rPr>
              <w:t xml:space="preserve">об обитателях аквариума, </w:t>
            </w:r>
            <w:proofErr w:type="spellStart"/>
            <w:r w:rsidRPr="007B6577">
              <w:rPr>
                <w:rFonts w:ascii="SchoolBookCSanPin" w:eastAsia="SchoolBookCSanPin" w:hAnsi="SchoolBookCSanPin" w:cs="Times New Roman"/>
                <w:color w:val="000000"/>
                <w:sz w:val="23"/>
                <w:szCs w:val="23"/>
                <w:lang w:eastAsia="ar-SA"/>
              </w:rPr>
              <w:t>окенариума</w:t>
            </w:r>
            <w:proofErr w:type="spellEnd"/>
            <w:r w:rsidRPr="007B6577">
              <w:rPr>
                <w:rFonts w:ascii="SchoolBookCSanPin" w:eastAsia="SchoolBookCSanPin" w:hAnsi="SchoolBookCSanPin" w:cs="Times New Roman"/>
                <w:color w:val="000000"/>
                <w:sz w:val="23"/>
                <w:szCs w:val="23"/>
                <w:lang w:eastAsia="ar-SA"/>
              </w:rPr>
              <w:t>, знать  правила поведения в океанариуме; алгоритм изготовления мягкой игрушки.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жизни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морских обитателей;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проявлять интерес к изготовлению мягкой игрушки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азвивать взаимовыручку в</w:t>
            </w:r>
            <w:r w:rsidRPr="007B6577"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процессе групповой работы над проектом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  <w:t xml:space="preserve">.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Фонтаны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Изделие: «Фонтам».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Тест: «Человек и вода»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Фонтаны. Виды и конструктивные особенности фон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танов. Изготовление объёмной модели фонтана из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пластичных материалов по заданному образцу.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фонтан, декоративный водоём.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давать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изпластичного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Рассказывать в группе об истории появления фонтанов; о видах фонтанов по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назначению; знать правила работы с пластичными материалами.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выполнять взаимопроверку учебного задания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SchoolBookCSanPin" w:eastAsia="SchoolBookCSanPin" w:hAnsi="SchoolBookCSanPin" w:cs="Times New Roman"/>
                <w:color w:val="000000"/>
                <w:sz w:val="23"/>
                <w:szCs w:val="23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проявлять интерес к устройству и назначению фонтана.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Зоопарк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«Птицы».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Тест «Условные обозначе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ния техники оригами»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значение понятия «бионика», используя текст учебника.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иллюстративный ряд,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различные техники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создания оригами,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обобщать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информацию об истории возникновения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искусства оригами и его использовании.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условные обозначения техники оригами.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условные обозначения со слайдовым и текстовым планами.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сложения оригами,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графическое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изображение.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последовательность выполнения операций,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используя схему.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план изготовления из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делия.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работу по схеме,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 обозначения с выполняемыми операциями по сложению орига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готовое изделие, используя рубрику «Вопросы юно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 технолога»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техники оригами, уметь складывать фигурки оригами по схеме; выполнить работу над изделием «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Птицы»Работа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по составлению композицию из птиц и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декоририрование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 по своему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вкусу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аучиться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Вертолетная площадка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«Вертолёт «Муха»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Анализировать,  сравнивать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профессиональную деятельность лётчи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штурмана, авиаконструктора.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образец изделия, сравнивать его с конструкцией ре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объекта (вертолёта).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дета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 вертолёта.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материалы и инструменты, необходимые для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изготовления модели вертолёта. Самостоятельно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разными матери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алами и инструментами, приспособлениями.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 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талей по шаблону, раскрой ножницами.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 необхо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димости замену материалов на аналогичные по свойствам материалы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изготовлении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качество изготовленного изде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 по заданным критериям.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презентации из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навыки самостоятельной работы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по плану, конструирования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избумаги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 картона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процессе изготовления изделия в технике папье-маше. Оформлять композицию «Городской пруд», используя фигурки оригами. 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модель </w:t>
            </w:r>
            <w:proofErr w:type="spellStart"/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верто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*лёта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«Муха».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Проявлять интерес: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к изучению темы;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Воздушный шар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«Воздушный шар».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Украшаем город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(материал рассчитан на внеклассную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деятельность) </w:t>
            </w: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Изделия: «Композиция «Клоун».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Тест: «Человек и воздух»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технологию изготовления изделия из папье-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маше,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изделия в этой технологии.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бумагу для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изготовления изделия «Воздушный шар», исходя из знания свойств бу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маги.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основе плана технологическую карту.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изделия на основе технологической карты. Са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раскрой деталей корзины.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гото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вое изделие и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презентовать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работу.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украшения из воздушных шаров для помещения.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соединения деталей при помощи ниток и скот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ча.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Соблюдать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пропорции при изготовлении изделия. Соотносить фор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му шаров с деталью конструкции изделия,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шары по этому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основанию.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тематическую композицию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7B6577" w:rsidRPr="007B6577" w:rsidRDefault="007B6577" w:rsidP="007B65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выбирать вариант выполнения задания;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 следующим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«Воздушный шар».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77" w:rsidRPr="007B6577" w:rsidTr="007B6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Переплетная мастерская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«Переплётные работы»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поиск информации о книгопечатании из разных ис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точников,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книгопечатания,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профессиональную деятельность печатника, переплётчика.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-А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нализировать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составные элементы книги,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эти знания для работы над изделием.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технику переплётных работ, спо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соб переплёта листов в книжный блок для «Папки достижений». Са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мостоятельно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работы. </w:t>
            </w: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приёмы работы с бумагой, ножницами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различать виды занавесов; Разбираться в понятиях: сцена, занавес, раздвижной занавес, подъёмный занавес, нераздвижной занавес, 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кулисы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проект создания декорации к сказке Красная шапочка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виды занавесов; </w:t>
            </w:r>
          </w:p>
        </w:tc>
      </w:tr>
      <w:tr w:rsidR="007B6577" w:rsidRPr="007B6577" w:rsidTr="007B6577">
        <w:trPr>
          <w:gridAfter w:val="1"/>
          <w:wAfter w:w="908" w:type="dxa"/>
          <w:trHeight w:val="2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Почта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 почтового от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различными видами почтовых отправлений, с процессом доставки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профессиями, связанными с почтовой службой;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кратко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информацию,                 </w:t>
            </w: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способы заполнения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бланка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на практическом уровне</w:t>
            </w:r>
          </w:p>
        </w:tc>
        <w:tc>
          <w:tcPr>
            <w:tcW w:w="2410" w:type="dxa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определять функции работн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и(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ков почты и обосновывать своё мнение;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необходимый объём текста телеграммы,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адекватно использовать речевые средства в рамках учебного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диалога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,р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ассказывать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: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о способах передачи письме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н(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ной информации; о процессе оформления и отправления письма или телеграммы по почте; о работе почтовой службы;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 средствах передачи информации.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учебное задание, используя алгоритм; выполнять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взаимооценку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учебного задания. 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проявлять интерес к средствам передачи информации,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заполнять бланк телеграммы.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Рассчитывать стоимость телеграммы.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Формулировать и писать фразу конструктивно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</w:pPr>
          </w:p>
        </w:tc>
      </w:tr>
      <w:tr w:rsidR="007B6577" w:rsidRPr="007B6577" w:rsidTr="007B6577">
        <w:trPr>
          <w:gridAfter w:val="1"/>
          <w:wAfter w:w="908" w:type="dxa"/>
          <w:trHeight w:val="2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Кукольный театр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«Готовим спектакль»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«Кукольный театр»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закрепить навыки шитья и навыки про</w:t>
            </w: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деятельности, работы в группе;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научить изготавливать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577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пальчиковых кукол.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раскрывать значение                          Проект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понятий «театр»,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«театр кукол»,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«кукловод»,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художник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,д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екоратор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«марионетка» и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использовать их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активном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словаре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определять роль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актёра-кукловода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театре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кукол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.формулировать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высказывание,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 используя термины,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в рамках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учебного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диалога; приходить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к</w:t>
            </w:r>
            <w:proofErr w:type="gramEnd"/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общему мнению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при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оценивании 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выполненного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учебного задания.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SchoolBookCSanPin" w:hAnsi="Calibri" w:cs="SchoolBookCSanPi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>выполнять учебное задание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SchoolBookCSanPin" w:hAnsi="Calibri" w:cs="SchoolBookCSanPi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>, используя план, алгоритм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SchoolBookCSanPin" w:hAnsi="Calibri" w:cs="SchoolBookCSanPi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>; выполнять взаимопроверку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SchoolBookCSanPin" w:hAnsi="Calibri" w:cs="SchoolBookCSanPi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>взаимооценку</w:t>
            </w:r>
            <w:proofErr w:type="spellEnd"/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 xml:space="preserve"> учебного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SchoolBookCSanPin" w:eastAsia="SchoolBookCSanPin" w:hAnsi="SchoolBookCSanPin" w:cs="SchoolBookCSanPin"/>
                <w:color w:val="000000"/>
                <w:sz w:val="23"/>
                <w:szCs w:val="23"/>
                <w:lang w:eastAsia="ar-SA"/>
              </w:rPr>
              <w:t xml:space="preserve"> задания.</w:t>
            </w:r>
          </w:p>
        </w:tc>
        <w:tc>
          <w:tcPr>
            <w:tcW w:w="2410" w:type="dxa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раскрывать значение понятий «театр», «театр кукол», «кукловод», «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художник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,д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екоратор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«марионетка» и использовать их в активном словаре; </w:t>
            </w:r>
          </w:p>
          <w:p w:rsidR="007B6577" w:rsidRPr="007B6577" w:rsidRDefault="007B6577" w:rsidP="007B6577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определять роль актёра-кукловода в театре </w:t>
            </w:r>
            <w:proofErr w:type="spell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кукол</w:t>
            </w:r>
            <w:proofErr w:type="gramStart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.ф</w:t>
            </w:r>
            <w:proofErr w:type="gram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>ормулировать</w:t>
            </w:r>
            <w:proofErr w:type="spellEnd"/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 высказывание, используя термины, в рамках учебного </w:t>
            </w: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 xml:space="preserve">диалога; приходить к общему мнению при оценивании выполненного учебного задания. </w:t>
            </w:r>
          </w:p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взаимооценку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учебного задания.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проявлять интерес к театру кукол; </w:t>
            </w:r>
          </w:p>
          <w:p w:rsidR="007B6577" w:rsidRPr="007B6577" w:rsidRDefault="007B6577" w:rsidP="007B65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7B65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7B6577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 xml:space="preserve">определять назначение театральной программки и обосновывать своё </w:t>
            </w:r>
            <w:r w:rsidRPr="007B6577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lastRenderedPageBreak/>
              <w:t>мнение.</w:t>
            </w:r>
          </w:p>
        </w:tc>
      </w:tr>
      <w:tr w:rsidR="007B6577" w:rsidRPr="007B6577" w:rsidTr="007B6577">
        <w:trPr>
          <w:gridAfter w:val="1"/>
          <w:wAfter w:w="908" w:type="dxa"/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Афиша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Изделие «Афиша»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со значением сети Интернет в жизни человека, сформировать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пред-</w:t>
            </w:r>
          </w:p>
          <w:p w:rsidR="007B6577" w:rsidRPr="007B6577" w:rsidRDefault="007B6577" w:rsidP="007B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</w:t>
            </w:r>
            <w:proofErr w:type="spellEnd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поиске информации в Интернете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proofErr w:type="gramStart"/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заданного алгоритма               Самостоятельная работа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нахо</w:t>
            </w: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дить 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адреса в Интернете</w:t>
            </w:r>
          </w:p>
        </w:tc>
        <w:tc>
          <w:tcPr>
            <w:tcW w:w="2410" w:type="dxa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темы интересной, практической информации</w:t>
            </w:r>
          </w:p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сохранять закладки на найденную информацию</w:t>
            </w:r>
          </w:p>
        </w:tc>
        <w:tc>
          <w:tcPr>
            <w:tcW w:w="2410" w:type="dxa"/>
            <w:gridSpan w:val="2"/>
          </w:tcPr>
          <w:p w:rsidR="007B6577" w:rsidRPr="007B6577" w:rsidRDefault="007B6577" w:rsidP="007B6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</w:tr>
    </w:tbl>
    <w:p w:rsidR="006C2D78" w:rsidRDefault="006C2D78"/>
    <w:sectPr w:rsidR="006C2D78" w:rsidSect="007B6577">
      <w:pgSz w:w="16838" w:h="11906" w:orient="landscape"/>
      <w:pgMar w:top="850" w:right="181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roman"/>
    <w:pitch w:val="default"/>
  </w:font>
  <w:font w:name="SchoolBookCSanPin-Regular">
    <w:charset w:val="CC"/>
    <w:family w:val="roman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ENHF E+ Newton C San Pin">
    <w:altName w:val="Newton CSan Pin"/>
    <w:charset w:val="CC"/>
    <w:family w:val="auto"/>
    <w:pitch w:val="default"/>
  </w:font>
  <w:font w:name="SchoolBookCSanPin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7"/>
    <w:rsid w:val="006C2D78"/>
    <w:rsid w:val="007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B6577"/>
  </w:style>
  <w:style w:type="paragraph" w:customStyle="1" w:styleId="a3">
    <w:name w:val="Îáû÷íûé"/>
    <w:basedOn w:val="a"/>
    <w:next w:val="a"/>
    <w:rsid w:val="007B6577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7B6577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7B6577"/>
    <w:rPr>
      <w:rFonts w:ascii="Times New Roman" w:eastAsia="Arial Unicode MS" w:hAnsi="Times New Roman" w:cs="Tahoma"/>
      <w:color w:val="auto"/>
    </w:rPr>
  </w:style>
  <w:style w:type="paragraph" w:styleId="a4">
    <w:name w:val="Balloon Text"/>
    <w:basedOn w:val="a"/>
    <w:link w:val="a5"/>
    <w:rsid w:val="007B65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B6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B6577"/>
  </w:style>
  <w:style w:type="paragraph" w:customStyle="1" w:styleId="a3">
    <w:name w:val="Îáû÷íûé"/>
    <w:basedOn w:val="a"/>
    <w:next w:val="a"/>
    <w:rsid w:val="007B6577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7B6577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7B6577"/>
    <w:rPr>
      <w:rFonts w:ascii="Times New Roman" w:eastAsia="Arial Unicode MS" w:hAnsi="Times New Roman" w:cs="Tahoma"/>
      <w:color w:val="auto"/>
    </w:rPr>
  </w:style>
  <w:style w:type="paragraph" w:styleId="a4">
    <w:name w:val="Balloon Text"/>
    <w:basedOn w:val="a"/>
    <w:link w:val="a5"/>
    <w:rsid w:val="007B65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B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2018-02-15T08:13:00Z</cp:lastPrinted>
  <dcterms:created xsi:type="dcterms:W3CDTF">2018-02-15T08:12:00Z</dcterms:created>
  <dcterms:modified xsi:type="dcterms:W3CDTF">2018-02-15T08:13:00Z</dcterms:modified>
</cp:coreProperties>
</file>